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025C" w14:textId="2C96E80C" w:rsidR="00526B5D" w:rsidRPr="003D0CF5" w:rsidRDefault="003D0CF5" w:rsidP="0004606D">
      <w:pPr>
        <w:widowControl w:val="0"/>
        <w:spacing w:after="0" w:line="240" w:lineRule="auto"/>
        <w:ind w:left="-426" w:right="-716"/>
        <w:jc w:val="center"/>
        <w:rPr>
          <w:rFonts w:ascii="Times New Roman" w:hAnsi="Times New Roman"/>
          <w:b/>
          <w:szCs w:val="24"/>
        </w:rPr>
      </w:pPr>
      <w:r w:rsidRPr="003D0CF5">
        <w:rPr>
          <w:rFonts w:ascii="Times New Roman" w:eastAsia="Times New Roman" w:hAnsi="Times New Roman" w:cs="Verdana"/>
          <w:b/>
          <w:szCs w:val="18"/>
        </w:rPr>
        <w:t>Comunità Montana Alta Valtellina</w:t>
      </w:r>
    </w:p>
    <w:p w14:paraId="6A665AB7" w14:textId="77777777" w:rsidR="0004606D" w:rsidRDefault="00526B5D" w:rsidP="0004606D">
      <w:pPr>
        <w:widowControl w:val="0"/>
        <w:spacing w:after="0" w:line="240" w:lineRule="auto"/>
        <w:ind w:left="-426" w:right="-716"/>
        <w:jc w:val="center"/>
        <w:rPr>
          <w:rFonts w:ascii="Times New Roman" w:hAnsi="Times New Roman"/>
          <w:b/>
          <w:szCs w:val="24"/>
        </w:rPr>
      </w:pPr>
      <w:r w:rsidRPr="003D0CF5">
        <w:rPr>
          <w:rFonts w:ascii="Times New Roman" w:hAnsi="Times New Roman"/>
          <w:b/>
          <w:szCs w:val="24"/>
        </w:rPr>
        <w:t>Informativa sul trattamento dei dati personali</w:t>
      </w:r>
      <w:r w:rsidR="0004606D">
        <w:rPr>
          <w:rFonts w:ascii="Times New Roman" w:hAnsi="Times New Roman"/>
          <w:b/>
          <w:szCs w:val="24"/>
        </w:rPr>
        <w:t xml:space="preserve"> </w:t>
      </w:r>
    </w:p>
    <w:p w14:paraId="00D362B0" w14:textId="09DFD11F" w:rsidR="00526B5D" w:rsidRPr="003D0CF5" w:rsidRDefault="00526B5D" w:rsidP="0004606D">
      <w:pPr>
        <w:widowControl w:val="0"/>
        <w:spacing w:after="0" w:line="240" w:lineRule="auto"/>
        <w:ind w:left="-426" w:right="-716"/>
        <w:jc w:val="center"/>
        <w:rPr>
          <w:rFonts w:ascii="Times New Roman" w:hAnsi="Times New Roman"/>
          <w:b/>
          <w:szCs w:val="24"/>
        </w:rPr>
      </w:pPr>
      <w:r w:rsidRPr="003D0CF5">
        <w:rPr>
          <w:rFonts w:ascii="Times New Roman" w:hAnsi="Times New Roman"/>
          <w:b/>
          <w:szCs w:val="24"/>
        </w:rPr>
        <w:t>ai sensi dell’articolo 13 del Regolamento (UE) 2016/679</w:t>
      </w:r>
    </w:p>
    <w:p w14:paraId="3E52E897" w14:textId="77777777" w:rsidR="0004606D" w:rsidRDefault="0004606D" w:rsidP="0004606D">
      <w:pPr>
        <w:pStyle w:val="Paragrafoelenco"/>
        <w:widowControl w:val="0"/>
        <w:spacing w:after="0" w:line="240" w:lineRule="auto"/>
        <w:ind w:left="-426" w:right="-716"/>
        <w:contextualSpacing w:val="0"/>
        <w:jc w:val="both"/>
        <w:rPr>
          <w:rFonts w:ascii="Times New Roman" w:hAnsi="Times New Roman" w:cs="Times New Roman"/>
          <w:b/>
          <w:szCs w:val="20"/>
        </w:rPr>
      </w:pPr>
    </w:p>
    <w:p w14:paraId="18C30990" w14:textId="5FA454B7" w:rsidR="00C06331" w:rsidRPr="003D0CF5" w:rsidRDefault="00C06331" w:rsidP="0004606D">
      <w:pPr>
        <w:pStyle w:val="Paragrafoelenco"/>
        <w:widowControl w:val="0"/>
        <w:numPr>
          <w:ilvl w:val="0"/>
          <w:numId w:val="3"/>
        </w:numPr>
        <w:spacing w:after="0" w:line="240" w:lineRule="auto"/>
        <w:ind w:left="-426" w:right="-716"/>
        <w:contextualSpacing w:val="0"/>
        <w:jc w:val="both"/>
        <w:rPr>
          <w:rFonts w:ascii="Times New Roman" w:hAnsi="Times New Roman" w:cs="Times New Roman"/>
          <w:b/>
          <w:szCs w:val="20"/>
        </w:rPr>
      </w:pPr>
      <w:r w:rsidRPr="003D0CF5">
        <w:rPr>
          <w:rFonts w:ascii="Times New Roman" w:hAnsi="Times New Roman" w:cs="Times New Roman"/>
          <w:b/>
          <w:szCs w:val="20"/>
        </w:rPr>
        <w:t>Titolare del trattamento</w:t>
      </w:r>
    </w:p>
    <w:p w14:paraId="0D529782" w14:textId="428330B7" w:rsidR="00C06331" w:rsidRDefault="00C06331"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 xml:space="preserve">Ai sensi dell’art. 4 n. 7) del Regolamento (UE) 2016/679 (in seguito, “Regolamento”), il Titolare del Trattamento è </w:t>
      </w:r>
      <w:r w:rsidR="003D0CF5" w:rsidRPr="003D0CF5">
        <w:rPr>
          <w:rFonts w:ascii="Times New Roman" w:hAnsi="Times New Roman"/>
          <w:szCs w:val="20"/>
        </w:rPr>
        <w:t xml:space="preserve">la </w:t>
      </w:r>
      <w:r w:rsidR="003D0CF5" w:rsidRPr="003D0CF5">
        <w:rPr>
          <w:rFonts w:ascii="Times New Roman" w:eastAsia="Times New Roman" w:hAnsi="Times New Roman" w:cs="Verdana"/>
          <w:szCs w:val="18"/>
        </w:rPr>
        <w:t>Comunità Montana Alta Valtellina</w:t>
      </w:r>
      <w:r w:rsidRPr="003D0CF5">
        <w:rPr>
          <w:rFonts w:ascii="Times New Roman" w:hAnsi="Times New Roman"/>
          <w:szCs w:val="20"/>
        </w:rPr>
        <w:t xml:space="preserve"> con sede in </w:t>
      </w:r>
      <w:r w:rsidR="003D0CF5" w:rsidRPr="003D0CF5">
        <w:rPr>
          <w:rFonts w:ascii="Times New Roman" w:hAnsi="Times New Roman"/>
          <w:szCs w:val="20"/>
        </w:rPr>
        <w:t>Bormio (SO)</w:t>
      </w:r>
      <w:r w:rsidRPr="003D0CF5">
        <w:rPr>
          <w:rFonts w:ascii="Times New Roman" w:hAnsi="Times New Roman"/>
          <w:szCs w:val="20"/>
        </w:rPr>
        <w:t xml:space="preserve"> Tel.: </w:t>
      </w:r>
      <w:r w:rsidR="003D0CF5" w:rsidRPr="003D0CF5">
        <w:rPr>
          <w:rFonts w:ascii="Times New Roman" w:hAnsi="Times New Roman"/>
          <w:szCs w:val="20"/>
        </w:rPr>
        <w:t>0342 912311</w:t>
      </w:r>
      <w:r w:rsidRPr="003D0CF5">
        <w:rPr>
          <w:rFonts w:ascii="Times New Roman" w:hAnsi="Times New Roman"/>
          <w:szCs w:val="20"/>
        </w:rPr>
        <w:t xml:space="preserve">, E-mail: </w:t>
      </w:r>
      <w:proofErr w:type="gramStart"/>
      <w:r w:rsidR="003D0CF5" w:rsidRPr="003D0CF5">
        <w:rPr>
          <w:rFonts w:ascii="Times New Roman" w:hAnsi="Times New Roman"/>
          <w:szCs w:val="20"/>
        </w:rPr>
        <w:t xml:space="preserve">info@cmav.so.it  </w:t>
      </w:r>
      <w:r w:rsidRPr="003D0CF5">
        <w:rPr>
          <w:rFonts w:ascii="Times New Roman" w:hAnsi="Times New Roman"/>
          <w:szCs w:val="20"/>
        </w:rPr>
        <w:t>PEC</w:t>
      </w:r>
      <w:proofErr w:type="gramEnd"/>
      <w:r w:rsidRPr="003D0CF5">
        <w:rPr>
          <w:rFonts w:ascii="Times New Roman" w:hAnsi="Times New Roman"/>
          <w:szCs w:val="20"/>
        </w:rPr>
        <w:t xml:space="preserve">: </w:t>
      </w:r>
      <w:r w:rsidR="002C044B" w:rsidRPr="002C044B">
        <w:rPr>
          <w:rFonts w:ascii="Times New Roman" w:hAnsi="Times New Roman"/>
          <w:szCs w:val="20"/>
        </w:rPr>
        <w:t>cmav@pac.cmav.so.it</w:t>
      </w:r>
    </w:p>
    <w:p w14:paraId="29371AAD" w14:textId="77777777" w:rsidR="002C044B" w:rsidRPr="0004606D" w:rsidRDefault="002C044B" w:rsidP="0004606D">
      <w:pPr>
        <w:widowControl w:val="0"/>
        <w:spacing w:after="0" w:line="240" w:lineRule="auto"/>
        <w:ind w:left="-426" w:right="-716"/>
        <w:jc w:val="both"/>
        <w:rPr>
          <w:rFonts w:ascii="Times New Roman" w:hAnsi="Times New Roman"/>
          <w:sz w:val="10"/>
          <w:szCs w:val="10"/>
        </w:rPr>
      </w:pPr>
    </w:p>
    <w:p w14:paraId="348B0090" w14:textId="77777777" w:rsidR="00C06331" w:rsidRPr="003D0CF5" w:rsidRDefault="00C06331" w:rsidP="0004606D">
      <w:pPr>
        <w:pStyle w:val="Paragrafoelenco"/>
        <w:widowControl w:val="0"/>
        <w:numPr>
          <w:ilvl w:val="0"/>
          <w:numId w:val="3"/>
        </w:numPr>
        <w:spacing w:after="0" w:line="240" w:lineRule="auto"/>
        <w:ind w:left="-426" w:right="-716"/>
        <w:contextualSpacing w:val="0"/>
        <w:jc w:val="both"/>
        <w:rPr>
          <w:rFonts w:ascii="Times New Roman" w:hAnsi="Times New Roman" w:cs="Times New Roman"/>
          <w:b/>
          <w:szCs w:val="20"/>
        </w:rPr>
      </w:pPr>
      <w:r w:rsidRPr="003D0CF5">
        <w:rPr>
          <w:rFonts w:ascii="Times New Roman" w:hAnsi="Times New Roman" w:cs="Times New Roman"/>
          <w:b/>
          <w:szCs w:val="20"/>
        </w:rPr>
        <w:t>Responsabile della protezione dei dati (RPD/DPO)</w:t>
      </w:r>
    </w:p>
    <w:p w14:paraId="53A15FD7" w14:textId="185761A8" w:rsidR="00C06331" w:rsidRDefault="00C06331"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 xml:space="preserve">Il Responsabile della protezione dei dati (RPD/DPO), ai sensi dell’art. 37 del Regolamento, è la società Trust Data Solutions S.r.l. con sede in Viale Cesare Cattaneo 10B, 22063 Cantù (CO). Contatti </w:t>
      </w:r>
      <w:proofErr w:type="gramStart"/>
      <w:r w:rsidRPr="003D0CF5">
        <w:rPr>
          <w:rFonts w:ascii="Times New Roman" w:hAnsi="Times New Roman"/>
          <w:szCs w:val="20"/>
        </w:rPr>
        <w:t>del team DPO Trust Data Solutions</w:t>
      </w:r>
      <w:proofErr w:type="gramEnd"/>
      <w:r w:rsidRPr="003D0CF5">
        <w:rPr>
          <w:rFonts w:ascii="Times New Roman" w:hAnsi="Times New Roman"/>
          <w:szCs w:val="20"/>
        </w:rPr>
        <w:t xml:space="preserve">: Tel.: 031707879 E-mail: </w:t>
      </w:r>
      <w:r w:rsidRPr="002C044B">
        <w:rPr>
          <w:rFonts w:ascii="Times New Roman" w:hAnsi="Times New Roman"/>
          <w:szCs w:val="20"/>
        </w:rPr>
        <w:t>dpo@trustds.it</w:t>
      </w:r>
      <w:r w:rsidRPr="003D0CF5">
        <w:rPr>
          <w:rFonts w:ascii="Times New Roman" w:hAnsi="Times New Roman"/>
          <w:szCs w:val="20"/>
        </w:rPr>
        <w:t xml:space="preserve"> PEC: </w:t>
      </w:r>
      <w:r w:rsidRPr="002C044B">
        <w:rPr>
          <w:rFonts w:ascii="Times New Roman" w:hAnsi="Times New Roman"/>
          <w:szCs w:val="20"/>
        </w:rPr>
        <w:t>dpotrustds@legalmail.it</w:t>
      </w:r>
      <w:r w:rsidRPr="003D0CF5">
        <w:rPr>
          <w:rFonts w:ascii="Times New Roman" w:hAnsi="Times New Roman"/>
          <w:szCs w:val="20"/>
        </w:rPr>
        <w:t xml:space="preserve"> </w:t>
      </w:r>
    </w:p>
    <w:p w14:paraId="4D4F1D8D" w14:textId="77777777" w:rsidR="002C044B" w:rsidRPr="0004606D" w:rsidRDefault="002C044B" w:rsidP="0004606D">
      <w:pPr>
        <w:widowControl w:val="0"/>
        <w:spacing w:after="0" w:line="240" w:lineRule="auto"/>
        <w:ind w:left="-426" w:right="-716"/>
        <w:jc w:val="both"/>
        <w:rPr>
          <w:rFonts w:ascii="Times New Roman" w:hAnsi="Times New Roman"/>
          <w:sz w:val="10"/>
          <w:szCs w:val="10"/>
        </w:rPr>
      </w:pPr>
    </w:p>
    <w:p w14:paraId="70E6988A" w14:textId="73EA9528" w:rsidR="00526B5D" w:rsidRPr="003D0CF5" w:rsidRDefault="003D0CF5" w:rsidP="0004606D">
      <w:pPr>
        <w:pStyle w:val="Paragrafoelenco"/>
        <w:widowControl w:val="0"/>
        <w:numPr>
          <w:ilvl w:val="0"/>
          <w:numId w:val="3"/>
        </w:numPr>
        <w:spacing w:after="0" w:line="240" w:lineRule="auto"/>
        <w:ind w:left="-426" w:right="-716"/>
        <w:contextualSpacing w:val="0"/>
        <w:jc w:val="both"/>
        <w:rPr>
          <w:rFonts w:ascii="Times New Roman" w:hAnsi="Times New Roman" w:cs="Times New Roman"/>
          <w:b/>
          <w:szCs w:val="20"/>
        </w:rPr>
      </w:pPr>
      <w:r w:rsidRPr="003D0CF5">
        <w:rPr>
          <w:rFonts w:ascii="Times New Roman" w:hAnsi="Times New Roman" w:cs="Times New Roman"/>
          <w:b/>
          <w:szCs w:val="20"/>
        </w:rPr>
        <w:t>Finalità e b</w:t>
      </w:r>
      <w:r w:rsidR="00526B5D" w:rsidRPr="003D0CF5">
        <w:rPr>
          <w:rFonts w:ascii="Times New Roman" w:hAnsi="Times New Roman" w:cs="Times New Roman"/>
          <w:b/>
          <w:szCs w:val="20"/>
        </w:rPr>
        <w:t>ase giuridica del trattamento</w:t>
      </w:r>
    </w:p>
    <w:p w14:paraId="28126A33" w14:textId="77777777" w:rsidR="003D0CF5" w:rsidRPr="003D0CF5" w:rsidRDefault="003D0CF5"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Il trattamento dati personali risulta necessario per le seguenti finalità:</w:t>
      </w:r>
    </w:p>
    <w:p w14:paraId="5F9E589D" w14:textId="1CDBC6DC" w:rsidR="003D0CF5" w:rsidRPr="003D0CF5" w:rsidRDefault="003D0CF5" w:rsidP="0004606D">
      <w:pPr>
        <w:pStyle w:val="Paragrafoelenco"/>
        <w:widowControl w:val="0"/>
        <w:numPr>
          <w:ilvl w:val="0"/>
          <w:numId w:val="10"/>
        </w:numPr>
        <w:spacing w:after="0" w:line="240" w:lineRule="auto"/>
        <w:ind w:left="0" w:right="-716"/>
        <w:contextualSpacing w:val="0"/>
        <w:jc w:val="both"/>
        <w:rPr>
          <w:rFonts w:ascii="Times New Roman" w:hAnsi="Times New Roman"/>
          <w:szCs w:val="20"/>
        </w:rPr>
      </w:pPr>
      <w:r w:rsidRPr="003D0CF5">
        <w:rPr>
          <w:rFonts w:ascii="Times New Roman" w:hAnsi="Times New Roman"/>
          <w:szCs w:val="20"/>
        </w:rPr>
        <w:t>gestione di bandi, concorsi, procedure di appalto per l’assegnazione di lavori, servizi e forniture a cui l’interessato ritiene di partecipare spontaneamente, nonché la relativa instaurazione e gestione del rapporto contrattuale;</w:t>
      </w:r>
    </w:p>
    <w:p w14:paraId="01ED2429" w14:textId="39039785" w:rsidR="003D0CF5" w:rsidRPr="003D0CF5" w:rsidRDefault="003D0CF5" w:rsidP="0004606D">
      <w:pPr>
        <w:pStyle w:val="Paragrafoelenco"/>
        <w:widowControl w:val="0"/>
        <w:numPr>
          <w:ilvl w:val="0"/>
          <w:numId w:val="10"/>
        </w:numPr>
        <w:spacing w:after="0" w:line="240" w:lineRule="auto"/>
        <w:ind w:left="0" w:right="-716"/>
        <w:contextualSpacing w:val="0"/>
        <w:jc w:val="both"/>
        <w:rPr>
          <w:rFonts w:ascii="Times New Roman" w:hAnsi="Times New Roman"/>
          <w:szCs w:val="20"/>
        </w:rPr>
      </w:pPr>
      <w:r w:rsidRPr="003D0CF5">
        <w:rPr>
          <w:rFonts w:ascii="Times New Roman" w:hAnsi="Times New Roman"/>
          <w:szCs w:val="20"/>
        </w:rPr>
        <w:t>accertamento dei requisiti di idoneità morale/onorabilità e/o degli ulteriori requisiti soggettivi e presupposti interdittivi previsti dalla vigente normativa in materia di appalti pubblici;</w:t>
      </w:r>
    </w:p>
    <w:p w14:paraId="2FA36BDE" w14:textId="48323F2B" w:rsidR="003D0CF5" w:rsidRPr="003D0CF5" w:rsidRDefault="003D0CF5" w:rsidP="0004606D">
      <w:pPr>
        <w:pStyle w:val="Paragrafoelenco"/>
        <w:widowControl w:val="0"/>
        <w:numPr>
          <w:ilvl w:val="0"/>
          <w:numId w:val="10"/>
        </w:numPr>
        <w:spacing w:after="0" w:line="240" w:lineRule="auto"/>
        <w:ind w:left="0" w:right="-716"/>
        <w:contextualSpacing w:val="0"/>
        <w:jc w:val="both"/>
        <w:rPr>
          <w:rFonts w:ascii="Times New Roman" w:hAnsi="Times New Roman"/>
          <w:szCs w:val="20"/>
        </w:rPr>
      </w:pPr>
      <w:r w:rsidRPr="003D0CF5">
        <w:rPr>
          <w:rFonts w:ascii="Times New Roman" w:hAnsi="Times New Roman"/>
          <w:szCs w:val="20"/>
        </w:rPr>
        <w:t>adempiere agli obblighi di legge di natura amministrativa, contabile, civilistica, fiscale, regolamenti, normative comunitarie e/o extracomunitarie;</w:t>
      </w:r>
    </w:p>
    <w:p w14:paraId="39C76127" w14:textId="3907800A" w:rsidR="003D0CF5" w:rsidRPr="003D0CF5" w:rsidRDefault="003D0CF5" w:rsidP="0004606D">
      <w:pPr>
        <w:pStyle w:val="Paragrafoelenco"/>
        <w:widowControl w:val="0"/>
        <w:numPr>
          <w:ilvl w:val="0"/>
          <w:numId w:val="10"/>
        </w:numPr>
        <w:spacing w:after="0" w:line="240" w:lineRule="auto"/>
        <w:ind w:left="0" w:right="-716"/>
        <w:contextualSpacing w:val="0"/>
        <w:jc w:val="both"/>
        <w:rPr>
          <w:rFonts w:ascii="Times New Roman" w:hAnsi="Times New Roman"/>
          <w:szCs w:val="20"/>
        </w:rPr>
      </w:pPr>
      <w:r w:rsidRPr="003D0CF5">
        <w:rPr>
          <w:rFonts w:ascii="Times New Roman" w:hAnsi="Times New Roman"/>
          <w:szCs w:val="20"/>
        </w:rPr>
        <w:t>permettere l’assolvimento degli obblighi in materia di trasparenza dei dati e delle informazioni, in conformità a quanto disposto dalle normative vigenti e dalle Linee Guida emanate dalle autorità competenti.</w:t>
      </w:r>
    </w:p>
    <w:p w14:paraId="6C95996B" w14:textId="488D696F" w:rsidR="003D0CF5" w:rsidRPr="003D0CF5" w:rsidRDefault="003D0CF5" w:rsidP="0004606D">
      <w:pPr>
        <w:widowControl w:val="0"/>
        <w:spacing w:after="0" w:line="240" w:lineRule="auto"/>
        <w:ind w:right="-716"/>
        <w:jc w:val="both"/>
        <w:rPr>
          <w:rFonts w:ascii="Times New Roman" w:hAnsi="Times New Roman"/>
          <w:szCs w:val="20"/>
        </w:rPr>
      </w:pPr>
      <w:r w:rsidRPr="003D0CF5">
        <w:rPr>
          <w:rFonts w:ascii="Times New Roman" w:hAnsi="Times New Roman"/>
          <w:szCs w:val="20"/>
        </w:rPr>
        <w:t>Per la finalità di cui sopra le basi giuridiche sono rappresentate dall’art. 6, par. 1, lett. b) e c) RGPD, ossia il trattamento è necessario all'esecuzione di misure precontrattuali, di un contratto di cui l'interessato è parte nonché per adempiere ad un obbligo legale al quale è soggetto il Titolare del trattamento.</w:t>
      </w:r>
    </w:p>
    <w:p w14:paraId="5D9ECEC7" w14:textId="1BA34976" w:rsidR="003D0CF5" w:rsidRPr="003D0CF5" w:rsidRDefault="003D0CF5" w:rsidP="0004606D">
      <w:pPr>
        <w:widowControl w:val="0"/>
        <w:spacing w:after="0" w:line="240" w:lineRule="auto"/>
        <w:ind w:right="-716"/>
        <w:jc w:val="both"/>
        <w:rPr>
          <w:rFonts w:ascii="Times New Roman" w:hAnsi="Times New Roman"/>
          <w:szCs w:val="20"/>
        </w:rPr>
      </w:pPr>
      <w:r w:rsidRPr="003D0CF5">
        <w:rPr>
          <w:rFonts w:ascii="Times New Roman" w:hAnsi="Times New Roman"/>
          <w:szCs w:val="20"/>
        </w:rPr>
        <w:t>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e/o soggetti che ricoprono a diverso titolo cariche societarie delle imprese partecipanti.</w:t>
      </w:r>
    </w:p>
    <w:p w14:paraId="44C87705" w14:textId="77777777" w:rsidR="003D0CF5" w:rsidRPr="0004606D" w:rsidRDefault="003D0CF5" w:rsidP="0004606D">
      <w:pPr>
        <w:widowControl w:val="0"/>
        <w:spacing w:after="0" w:line="240" w:lineRule="auto"/>
        <w:ind w:left="-426" w:right="-716"/>
        <w:jc w:val="both"/>
        <w:rPr>
          <w:rFonts w:ascii="Times New Roman" w:hAnsi="Times New Roman"/>
          <w:sz w:val="10"/>
          <w:szCs w:val="10"/>
        </w:rPr>
      </w:pPr>
    </w:p>
    <w:p w14:paraId="7A63BC51" w14:textId="103B53D3" w:rsidR="00526B5D" w:rsidRPr="002C044B" w:rsidRDefault="00526B5D" w:rsidP="0004606D">
      <w:pPr>
        <w:pStyle w:val="Paragrafoelenco"/>
        <w:widowControl w:val="0"/>
        <w:numPr>
          <w:ilvl w:val="0"/>
          <w:numId w:val="3"/>
        </w:numPr>
        <w:spacing w:after="0" w:line="240" w:lineRule="auto"/>
        <w:ind w:left="-426" w:right="-716"/>
        <w:jc w:val="both"/>
        <w:rPr>
          <w:rFonts w:ascii="Times New Roman" w:hAnsi="Times New Roman"/>
          <w:b/>
          <w:szCs w:val="20"/>
        </w:rPr>
      </w:pPr>
      <w:r w:rsidRPr="002C044B">
        <w:rPr>
          <w:rFonts w:ascii="Times New Roman" w:hAnsi="Times New Roman"/>
          <w:b/>
          <w:szCs w:val="20"/>
        </w:rPr>
        <w:t>Destinatari o categorie di destinatari dei dati</w:t>
      </w:r>
    </w:p>
    <w:p w14:paraId="5F3C570D" w14:textId="77777777" w:rsidR="00526B5D" w:rsidRPr="003D0CF5" w:rsidRDefault="00526B5D"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I dati personali non sono comunicati a terzi, salvo che tale operazione sia necessaria per adempiere a obblighi di legge collegati alle finalità del trattamento.</w:t>
      </w:r>
    </w:p>
    <w:p w14:paraId="28E46FA8" w14:textId="77777777" w:rsidR="00526B5D" w:rsidRPr="003D0CF5" w:rsidRDefault="00526B5D"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 xml:space="preserve">Il trattamento è effettuato dalle persone autorizzate e preposte alle relative attività in relazione alle finalità perseguite. Tali persone sono obbligate alla riservatezza in relazione allo svolgimento delle attività di trattamento di dati personali. Il trattamento dei dati personali può essere effettuato con la collaborazione di altri soggetti nominati come Responsabili del trattamento, che trattano i dati personali nel rispetto delle finalità e dei mezzi determinati dal Titolare del trattamento ai sensi dell’art. 28 del Regolamento. </w:t>
      </w:r>
    </w:p>
    <w:p w14:paraId="5E9C4304" w14:textId="77777777" w:rsidR="00526B5D" w:rsidRPr="003D0CF5" w:rsidRDefault="00526B5D"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In particolare, tra le categorie di destinatari dei dati rientrano:</w:t>
      </w:r>
    </w:p>
    <w:p w14:paraId="2BC3D921" w14:textId="77777777" w:rsidR="00526B5D" w:rsidRPr="003D0CF5" w:rsidRDefault="00526B5D" w:rsidP="0004606D">
      <w:pPr>
        <w:widowControl w:val="0"/>
        <w:numPr>
          <w:ilvl w:val="0"/>
          <w:numId w:val="4"/>
        </w:numPr>
        <w:spacing w:after="0" w:line="240" w:lineRule="auto"/>
        <w:ind w:left="142" w:right="-716"/>
        <w:jc w:val="both"/>
        <w:rPr>
          <w:rFonts w:ascii="Times New Roman" w:hAnsi="Times New Roman"/>
          <w:szCs w:val="20"/>
        </w:rPr>
      </w:pPr>
      <w:r w:rsidRPr="003D0CF5">
        <w:rPr>
          <w:rFonts w:ascii="Times New Roman" w:hAnsi="Times New Roman"/>
          <w:szCs w:val="20"/>
        </w:rPr>
        <w:t>soggetti pubblici o privati cui il Titolare sia tenuto a comunicare i dati nel rispetto di disposizioni di legge;</w:t>
      </w:r>
    </w:p>
    <w:p w14:paraId="136D9751" w14:textId="77777777" w:rsidR="00526B5D" w:rsidRPr="003D0CF5" w:rsidRDefault="00526B5D" w:rsidP="0004606D">
      <w:pPr>
        <w:widowControl w:val="0"/>
        <w:numPr>
          <w:ilvl w:val="0"/>
          <w:numId w:val="4"/>
        </w:numPr>
        <w:spacing w:after="0" w:line="240" w:lineRule="auto"/>
        <w:ind w:left="142" w:right="-716"/>
        <w:jc w:val="both"/>
        <w:rPr>
          <w:rFonts w:ascii="Times New Roman" w:hAnsi="Times New Roman"/>
          <w:szCs w:val="20"/>
        </w:rPr>
      </w:pPr>
      <w:r w:rsidRPr="003D0CF5">
        <w:rPr>
          <w:rFonts w:ascii="Times New Roman" w:hAnsi="Times New Roman"/>
          <w:szCs w:val="20"/>
        </w:rPr>
        <w:t>fornitori di servizi correlati alle attività di cui è incaricato l’Ufficio di riferimento, al fine di permettere l’erogazione dei servizi di competenza dell’Ufficio.</w:t>
      </w:r>
    </w:p>
    <w:p w14:paraId="6E52A71C" w14:textId="77777777" w:rsidR="00526B5D" w:rsidRPr="003D0CF5" w:rsidRDefault="00526B5D" w:rsidP="0004606D">
      <w:pPr>
        <w:widowControl w:val="0"/>
        <w:spacing w:after="0" w:line="240" w:lineRule="auto"/>
        <w:ind w:left="142" w:right="-716"/>
        <w:jc w:val="both"/>
        <w:rPr>
          <w:rFonts w:ascii="Times New Roman" w:hAnsi="Times New Roman"/>
          <w:szCs w:val="20"/>
        </w:rPr>
      </w:pPr>
      <w:r w:rsidRPr="003D0CF5">
        <w:rPr>
          <w:rFonts w:ascii="Times New Roman" w:hAnsi="Times New Roman"/>
          <w:szCs w:val="20"/>
        </w:rPr>
        <w:t>Ulteriori informazioni riguardo ai destinatari dei dati possono essere richieste al Titolare.</w:t>
      </w:r>
    </w:p>
    <w:p w14:paraId="249C03F1" w14:textId="77777777" w:rsidR="002C044B" w:rsidRPr="0004606D" w:rsidRDefault="002C044B" w:rsidP="0004606D">
      <w:pPr>
        <w:widowControl w:val="0"/>
        <w:spacing w:after="0" w:line="240" w:lineRule="auto"/>
        <w:ind w:left="-426" w:right="-716"/>
        <w:jc w:val="both"/>
        <w:rPr>
          <w:rFonts w:ascii="Times New Roman" w:hAnsi="Times New Roman" w:cs="Times New Roman"/>
          <w:b/>
          <w:sz w:val="10"/>
          <w:szCs w:val="10"/>
        </w:rPr>
      </w:pPr>
    </w:p>
    <w:p w14:paraId="73E1CF36" w14:textId="12E6356B" w:rsidR="00526B5D" w:rsidRPr="003D0CF5" w:rsidRDefault="00526B5D" w:rsidP="0004606D">
      <w:pPr>
        <w:pStyle w:val="Paragrafoelenco"/>
        <w:widowControl w:val="0"/>
        <w:numPr>
          <w:ilvl w:val="0"/>
          <w:numId w:val="3"/>
        </w:numPr>
        <w:spacing w:after="0" w:line="240" w:lineRule="auto"/>
        <w:ind w:left="-426" w:right="-716"/>
        <w:contextualSpacing w:val="0"/>
        <w:jc w:val="both"/>
        <w:rPr>
          <w:rFonts w:ascii="Times New Roman" w:hAnsi="Times New Roman" w:cs="Times New Roman"/>
          <w:b/>
          <w:szCs w:val="20"/>
        </w:rPr>
      </w:pPr>
      <w:r w:rsidRPr="003D0CF5">
        <w:rPr>
          <w:rFonts w:ascii="Times New Roman" w:hAnsi="Times New Roman" w:cs="Times New Roman"/>
          <w:b/>
          <w:szCs w:val="20"/>
        </w:rPr>
        <w:t>Modalità del trattamento e periodo di conservazione dei dati</w:t>
      </w:r>
    </w:p>
    <w:p w14:paraId="38D73624" w14:textId="77777777" w:rsidR="00526B5D" w:rsidRPr="003D0CF5" w:rsidRDefault="00526B5D"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Il trattamento si svolge nel rispetto dei diritti e delle libertà fondamentali ed è improntato alla tutela della riservatezza e al rispetto dei principi di cui all’art. 5 del Regolamento, e in primo luogo al principio di liceità, correttezza e trasparenza del trattamento. Il trattamento è effettuato anche con l’ausilio di strumenti elettronici. Il Titolare non adotta alcun processo decisionale automatizzato, compresa la profilazione, di cui all’art. 22 del Regolamento.</w:t>
      </w:r>
    </w:p>
    <w:p w14:paraId="6BB49C4C" w14:textId="165F5E59" w:rsidR="003D0CF5" w:rsidRPr="003D0CF5" w:rsidRDefault="003D0CF5"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 xml:space="preserve">I dati personali saranno trattati per le finalità di cui alla lett. a) e d) per tutta la durata del bando e successivamente fino al termine di decadenza da eventuali ricorsi, e comunque per </w:t>
      </w:r>
      <w:proofErr w:type="gramStart"/>
      <w:r w:rsidRPr="003D0CF5">
        <w:rPr>
          <w:rFonts w:ascii="Times New Roman" w:hAnsi="Times New Roman"/>
          <w:szCs w:val="20"/>
        </w:rPr>
        <w:t>10</w:t>
      </w:r>
      <w:proofErr w:type="gramEnd"/>
      <w:r w:rsidRPr="003D0CF5">
        <w:rPr>
          <w:rFonts w:ascii="Times New Roman" w:hAnsi="Times New Roman"/>
          <w:szCs w:val="20"/>
        </w:rPr>
        <w:t xml:space="preserve"> anni.</w:t>
      </w:r>
    </w:p>
    <w:p w14:paraId="30F0D3D0" w14:textId="354E33CA" w:rsidR="003D0CF5" w:rsidRDefault="003D0CF5"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I dati personali trattati per le finalità di cui alla lett. b) e c) saranno conservati per la durata del rapporto contrattuale e, anche successivamente alla conclusione del contratto, per l’espletamento di tutti gli adempimenti di legge e fino al maturarsi dei termini di prescrizione per l’esercizio dei reciproci diritti.</w:t>
      </w:r>
    </w:p>
    <w:p w14:paraId="78810D15" w14:textId="77777777" w:rsidR="0004606D" w:rsidRPr="003D0CF5" w:rsidRDefault="0004606D" w:rsidP="0004606D">
      <w:pPr>
        <w:widowControl w:val="0"/>
        <w:spacing w:after="0" w:line="240" w:lineRule="auto"/>
        <w:ind w:left="-426" w:right="-716"/>
        <w:jc w:val="both"/>
        <w:rPr>
          <w:rFonts w:ascii="Times New Roman" w:hAnsi="Times New Roman"/>
          <w:szCs w:val="20"/>
        </w:rPr>
      </w:pPr>
    </w:p>
    <w:p w14:paraId="1952F9BC" w14:textId="77777777" w:rsidR="003D0CF5" w:rsidRPr="0004606D" w:rsidRDefault="003D0CF5" w:rsidP="0004606D">
      <w:pPr>
        <w:widowControl w:val="0"/>
        <w:spacing w:after="0" w:line="240" w:lineRule="auto"/>
        <w:ind w:left="-426" w:right="-716"/>
        <w:jc w:val="both"/>
        <w:rPr>
          <w:rFonts w:ascii="Times New Roman" w:hAnsi="Times New Roman" w:cs="Times New Roman"/>
          <w:b/>
          <w:sz w:val="10"/>
          <w:szCs w:val="10"/>
        </w:rPr>
      </w:pPr>
    </w:p>
    <w:p w14:paraId="71E20BCD" w14:textId="343967E1" w:rsidR="00526B5D" w:rsidRPr="003D0CF5" w:rsidRDefault="00526B5D" w:rsidP="0004606D">
      <w:pPr>
        <w:pStyle w:val="Paragrafoelenco"/>
        <w:widowControl w:val="0"/>
        <w:numPr>
          <w:ilvl w:val="0"/>
          <w:numId w:val="3"/>
        </w:numPr>
        <w:spacing w:after="0" w:line="240" w:lineRule="auto"/>
        <w:ind w:left="-426" w:right="-716"/>
        <w:contextualSpacing w:val="0"/>
        <w:jc w:val="both"/>
        <w:rPr>
          <w:rFonts w:ascii="Times New Roman" w:hAnsi="Times New Roman" w:cs="Times New Roman"/>
          <w:b/>
          <w:szCs w:val="20"/>
        </w:rPr>
      </w:pPr>
      <w:r w:rsidRPr="003D0CF5">
        <w:rPr>
          <w:rFonts w:ascii="Times New Roman" w:hAnsi="Times New Roman" w:cs="Times New Roman"/>
          <w:b/>
          <w:szCs w:val="20"/>
        </w:rPr>
        <w:t>Trasferimento dei dati all’estero</w:t>
      </w:r>
    </w:p>
    <w:p w14:paraId="59BD5653" w14:textId="77777777" w:rsidR="006F3AC4" w:rsidRDefault="006F3AC4"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 xml:space="preserve">I dati personali trattati per le </w:t>
      </w:r>
      <w:proofErr w:type="gramStart"/>
      <w:r w:rsidRPr="003D0CF5">
        <w:rPr>
          <w:rFonts w:ascii="Times New Roman" w:hAnsi="Times New Roman"/>
          <w:szCs w:val="20"/>
        </w:rPr>
        <w:t>predette</w:t>
      </w:r>
      <w:proofErr w:type="gramEnd"/>
      <w:r w:rsidRPr="003D0CF5">
        <w:rPr>
          <w:rFonts w:ascii="Times New Roman" w:hAnsi="Times New Roman"/>
          <w:szCs w:val="20"/>
        </w:rPr>
        <w:t xml:space="preserve"> finalità non sono di regola trasferiti a paesi terzi all’esterno dell’Unione europea o dello Spazio Economico Europeo (SEE), né ad organizzazioni internazionali. Nel caso in cui i dati dovessero essere trasferiti al di fuori del SEE, il Titolare si impegna a rispettare le disposizioni di cui al Capo V del Regolamento al fine di garantire un’adeguata protezione dei dati.</w:t>
      </w:r>
    </w:p>
    <w:p w14:paraId="2EAB4781" w14:textId="77777777" w:rsidR="002C044B" w:rsidRPr="0004606D" w:rsidRDefault="002C044B" w:rsidP="0004606D">
      <w:pPr>
        <w:widowControl w:val="0"/>
        <w:spacing w:after="0" w:line="240" w:lineRule="auto"/>
        <w:ind w:left="-426" w:right="-716"/>
        <w:jc w:val="both"/>
        <w:rPr>
          <w:rFonts w:ascii="Times New Roman" w:hAnsi="Times New Roman"/>
          <w:sz w:val="10"/>
          <w:szCs w:val="10"/>
        </w:rPr>
      </w:pPr>
    </w:p>
    <w:p w14:paraId="5C7D4DD7" w14:textId="0AD4863B" w:rsidR="003D0CF5" w:rsidRPr="003D0CF5" w:rsidRDefault="003D0CF5" w:rsidP="0004606D">
      <w:pPr>
        <w:pStyle w:val="Paragrafoelenco"/>
        <w:widowControl w:val="0"/>
        <w:numPr>
          <w:ilvl w:val="0"/>
          <w:numId w:val="3"/>
        </w:numPr>
        <w:spacing w:after="0" w:line="240" w:lineRule="auto"/>
        <w:ind w:left="-426" w:right="-716"/>
        <w:contextualSpacing w:val="0"/>
        <w:jc w:val="both"/>
        <w:rPr>
          <w:rFonts w:ascii="Times New Roman" w:hAnsi="Times New Roman" w:cs="Times New Roman"/>
          <w:b/>
          <w:szCs w:val="20"/>
        </w:rPr>
      </w:pPr>
      <w:r w:rsidRPr="003D0CF5">
        <w:rPr>
          <w:rFonts w:ascii="Times New Roman" w:hAnsi="Times New Roman" w:cs="Times New Roman"/>
          <w:b/>
          <w:szCs w:val="20"/>
        </w:rPr>
        <w:t>Soggetti ai quali i dati possono essere comunicati</w:t>
      </w:r>
    </w:p>
    <w:p w14:paraId="35D206C1" w14:textId="5E93227F" w:rsidR="003D0CF5" w:rsidRPr="003D0CF5" w:rsidRDefault="003D0CF5"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I dati personali saranno trattati all’interno del Comune di Folignano dai designati del trattamento,</w:t>
      </w:r>
      <w:r w:rsidR="002C044B">
        <w:rPr>
          <w:rFonts w:ascii="Times New Roman" w:hAnsi="Times New Roman"/>
          <w:szCs w:val="20"/>
        </w:rPr>
        <w:t xml:space="preserve"> </w:t>
      </w:r>
      <w:r w:rsidRPr="003D0CF5">
        <w:rPr>
          <w:rFonts w:ascii="Times New Roman" w:hAnsi="Times New Roman"/>
          <w:szCs w:val="20"/>
        </w:rPr>
        <w:t>personale dipendente e assimilato autorizzato al trattamento (artt. 4.10, 29, 32.4, RGPD e art. 2-</w:t>
      </w:r>
      <w:r w:rsidR="002C044B">
        <w:rPr>
          <w:rFonts w:ascii="Times New Roman" w:hAnsi="Times New Roman"/>
          <w:szCs w:val="20"/>
        </w:rPr>
        <w:t xml:space="preserve"> </w:t>
      </w:r>
      <w:proofErr w:type="spellStart"/>
      <w:r w:rsidRPr="003D0CF5">
        <w:rPr>
          <w:rFonts w:ascii="Times New Roman" w:hAnsi="Times New Roman"/>
          <w:szCs w:val="20"/>
        </w:rPr>
        <w:t>quaterdecies</w:t>
      </w:r>
      <w:proofErr w:type="spellEnd"/>
      <w:r w:rsidRPr="003D0CF5">
        <w:rPr>
          <w:rFonts w:ascii="Times New Roman" w:hAnsi="Times New Roman"/>
          <w:szCs w:val="20"/>
        </w:rPr>
        <w:t xml:space="preserve"> del Codice in materia di protezione dati personali), dal Responsabile per la protezione</w:t>
      </w:r>
    </w:p>
    <w:p w14:paraId="76E809B3" w14:textId="3142D658" w:rsidR="003D0CF5" w:rsidRPr="003D0CF5" w:rsidRDefault="003D0CF5"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dati personali e da soggetti che trattano dati per conto del titolare nominati responsabili ai sensi</w:t>
      </w:r>
      <w:r w:rsidR="002C044B">
        <w:rPr>
          <w:rFonts w:ascii="Times New Roman" w:hAnsi="Times New Roman"/>
          <w:szCs w:val="20"/>
        </w:rPr>
        <w:t xml:space="preserve"> </w:t>
      </w:r>
      <w:r w:rsidRPr="003D0CF5">
        <w:rPr>
          <w:rFonts w:ascii="Times New Roman" w:hAnsi="Times New Roman"/>
          <w:szCs w:val="20"/>
        </w:rPr>
        <w:t>dell'art. 28 del GDPR.</w:t>
      </w:r>
    </w:p>
    <w:p w14:paraId="3FBCAEE8" w14:textId="34E01AC8" w:rsidR="003D0CF5" w:rsidRPr="003D0CF5" w:rsidRDefault="003D0CF5" w:rsidP="0004606D">
      <w:pPr>
        <w:widowControl w:val="0"/>
        <w:spacing w:after="0" w:line="240" w:lineRule="auto"/>
        <w:ind w:left="-426" w:right="-716"/>
        <w:jc w:val="both"/>
        <w:rPr>
          <w:rFonts w:ascii="Times New Roman" w:hAnsi="Times New Roman"/>
          <w:szCs w:val="20"/>
        </w:rPr>
      </w:pPr>
      <w:r w:rsidRPr="003D0CF5">
        <w:rPr>
          <w:rFonts w:ascii="Times New Roman" w:hAnsi="Times New Roman"/>
          <w:szCs w:val="20"/>
        </w:rPr>
        <w:t>Per ragioni legate allo svolgimento delle attività, i dati potranno inoltre essere comunicati ai seguenti</w:t>
      </w:r>
      <w:r w:rsidR="002C044B">
        <w:rPr>
          <w:rFonts w:ascii="Times New Roman" w:hAnsi="Times New Roman"/>
          <w:szCs w:val="20"/>
        </w:rPr>
        <w:t xml:space="preserve"> </w:t>
      </w:r>
      <w:r w:rsidRPr="003D0CF5">
        <w:rPr>
          <w:rFonts w:ascii="Times New Roman" w:hAnsi="Times New Roman"/>
          <w:szCs w:val="20"/>
        </w:rPr>
        <w:t>soggetti:</w:t>
      </w:r>
    </w:p>
    <w:p w14:paraId="37FC08F5" w14:textId="4C8E33C5"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enti pubblici e/o privati, quali istituti previdenziali, assistenziali ed assicurativi e società</w:t>
      </w:r>
      <w:r w:rsidR="002C044B" w:rsidRPr="002C044B">
        <w:rPr>
          <w:rFonts w:ascii="Times New Roman" w:hAnsi="Times New Roman"/>
          <w:szCs w:val="20"/>
        </w:rPr>
        <w:t xml:space="preserve"> </w:t>
      </w:r>
      <w:r w:rsidRPr="002C044B">
        <w:rPr>
          <w:rFonts w:ascii="Times New Roman" w:hAnsi="Times New Roman"/>
          <w:szCs w:val="20"/>
        </w:rPr>
        <w:t>assicuratrici;</w:t>
      </w:r>
    </w:p>
    <w:p w14:paraId="5AF07B04" w14:textId="62C3A233"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istituti di credito e società di recupero crediti;</w:t>
      </w:r>
    </w:p>
    <w:p w14:paraId="56AC2464" w14:textId="3CE34C92"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aziende operanti nel settore dei trasporti;</w:t>
      </w:r>
    </w:p>
    <w:p w14:paraId="14F56DB4" w14:textId="32D0CCB4"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aziende fornitrici di servizi relativi al sito web e di casella di posta elettronica ordinaria e</w:t>
      </w:r>
      <w:r w:rsidR="002C044B">
        <w:rPr>
          <w:rFonts w:ascii="Times New Roman" w:hAnsi="Times New Roman"/>
          <w:szCs w:val="20"/>
        </w:rPr>
        <w:t xml:space="preserve"> </w:t>
      </w:r>
      <w:r w:rsidRPr="002C044B">
        <w:rPr>
          <w:rFonts w:ascii="Times New Roman" w:hAnsi="Times New Roman"/>
          <w:szCs w:val="20"/>
        </w:rPr>
        <w:t>certificata, di assistenza tecnica e manutenzione hardware e/o software;</w:t>
      </w:r>
    </w:p>
    <w:p w14:paraId="267E44BF" w14:textId="011372DB"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enti di revisione e/o di certificazione;</w:t>
      </w:r>
    </w:p>
    <w:p w14:paraId="491019D1" w14:textId="537D2570"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professionisti operanti nel settore giuridico, fiscale, contabile, informatico, organizzativo per</w:t>
      </w:r>
      <w:r w:rsidR="002C044B">
        <w:rPr>
          <w:rFonts w:ascii="Times New Roman" w:hAnsi="Times New Roman"/>
          <w:szCs w:val="20"/>
        </w:rPr>
        <w:t xml:space="preserve"> </w:t>
      </w:r>
      <w:r w:rsidRPr="002C044B">
        <w:rPr>
          <w:rFonts w:ascii="Times New Roman" w:hAnsi="Times New Roman"/>
          <w:szCs w:val="20"/>
        </w:rPr>
        <w:t>conto del</w:t>
      </w:r>
      <w:r w:rsidR="002C044B">
        <w:rPr>
          <w:rFonts w:ascii="Times New Roman" w:hAnsi="Times New Roman"/>
          <w:szCs w:val="20"/>
        </w:rPr>
        <w:t xml:space="preserve">la </w:t>
      </w:r>
      <w:r w:rsidR="002C044B" w:rsidRPr="002C044B">
        <w:rPr>
          <w:rFonts w:ascii="Times New Roman" w:eastAsia="Times New Roman" w:hAnsi="Times New Roman" w:cs="Verdana"/>
          <w:szCs w:val="18"/>
        </w:rPr>
        <w:t>Comunità Montana Alta Valtellina</w:t>
      </w:r>
      <w:r w:rsidRPr="002C044B">
        <w:rPr>
          <w:rFonts w:ascii="Times New Roman" w:hAnsi="Times New Roman"/>
          <w:szCs w:val="20"/>
        </w:rPr>
        <w:t>;</w:t>
      </w:r>
    </w:p>
    <w:p w14:paraId="09BB55E6" w14:textId="66DE2AF1"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ANAC;</w:t>
      </w:r>
    </w:p>
    <w:p w14:paraId="72DB0C67" w14:textId="376A6B7A"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autorità giudiziaria e polizia giudiziaria;</w:t>
      </w:r>
    </w:p>
    <w:p w14:paraId="050AF8B0" w14:textId="079E7440"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controinteressati, partecipanti al procedimento, secondo le modalità indicate dalla vigente</w:t>
      </w:r>
      <w:r w:rsidR="002C044B" w:rsidRPr="002C044B">
        <w:rPr>
          <w:rFonts w:ascii="Times New Roman" w:hAnsi="Times New Roman"/>
          <w:szCs w:val="20"/>
        </w:rPr>
        <w:t xml:space="preserve"> </w:t>
      </w:r>
      <w:r w:rsidRPr="002C044B">
        <w:rPr>
          <w:rFonts w:ascii="Times New Roman" w:hAnsi="Times New Roman"/>
          <w:szCs w:val="20"/>
        </w:rPr>
        <w:t>normativa in materia di trasparenza amministrativa;</w:t>
      </w:r>
    </w:p>
    <w:p w14:paraId="3140939B" w14:textId="7F602000" w:rsidR="003D0CF5" w:rsidRPr="002C044B" w:rsidRDefault="003D0CF5" w:rsidP="0004606D">
      <w:pPr>
        <w:pStyle w:val="Paragrafoelenco"/>
        <w:widowControl w:val="0"/>
        <w:numPr>
          <w:ilvl w:val="0"/>
          <w:numId w:val="14"/>
        </w:numPr>
        <w:spacing w:after="0" w:line="240" w:lineRule="auto"/>
        <w:ind w:left="142" w:right="-716"/>
        <w:jc w:val="both"/>
        <w:rPr>
          <w:rFonts w:ascii="Times New Roman" w:hAnsi="Times New Roman"/>
          <w:szCs w:val="20"/>
        </w:rPr>
      </w:pPr>
      <w:r w:rsidRPr="002C044B">
        <w:rPr>
          <w:rFonts w:ascii="Times New Roman" w:hAnsi="Times New Roman"/>
          <w:szCs w:val="20"/>
        </w:rPr>
        <w:t>altri soggetti pubblici o privati per le verifiche ai sensi dalla normativa vigente o altre esigenze</w:t>
      </w:r>
      <w:r w:rsidR="002C044B">
        <w:rPr>
          <w:rFonts w:ascii="Times New Roman" w:hAnsi="Times New Roman"/>
          <w:szCs w:val="20"/>
        </w:rPr>
        <w:t xml:space="preserve"> </w:t>
      </w:r>
      <w:r w:rsidRPr="002C044B">
        <w:rPr>
          <w:rFonts w:ascii="Times New Roman" w:hAnsi="Times New Roman"/>
          <w:szCs w:val="20"/>
        </w:rPr>
        <w:t>legate alla gestione del procedimento.</w:t>
      </w:r>
    </w:p>
    <w:p w14:paraId="06473473" w14:textId="77777777" w:rsidR="002C044B" w:rsidRPr="0004606D" w:rsidRDefault="002C044B" w:rsidP="0004606D">
      <w:pPr>
        <w:widowControl w:val="0"/>
        <w:tabs>
          <w:tab w:val="left" w:pos="3433"/>
        </w:tabs>
        <w:spacing w:after="0" w:line="240" w:lineRule="auto"/>
        <w:ind w:left="-426" w:right="-716"/>
        <w:jc w:val="both"/>
        <w:rPr>
          <w:rFonts w:ascii="Times New Roman" w:hAnsi="Times New Roman"/>
          <w:b/>
          <w:bCs/>
          <w:sz w:val="10"/>
          <w:szCs w:val="10"/>
        </w:rPr>
      </w:pPr>
    </w:p>
    <w:p w14:paraId="7C8166A5" w14:textId="4907C6F0" w:rsidR="003D0CF5" w:rsidRPr="002C044B" w:rsidRDefault="003D0CF5" w:rsidP="0004606D">
      <w:pPr>
        <w:pStyle w:val="Paragrafoelenco"/>
        <w:widowControl w:val="0"/>
        <w:numPr>
          <w:ilvl w:val="0"/>
          <w:numId w:val="3"/>
        </w:numPr>
        <w:tabs>
          <w:tab w:val="left" w:pos="3433"/>
        </w:tabs>
        <w:spacing w:after="0" w:line="240" w:lineRule="auto"/>
        <w:ind w:left="-426" w:right="-716"/>
        <w:jc w:val="both"/>
        <w:rPr>
          <w:rFonts w:ascii="Times New Roman" w:hAnsi="Times New Roman"/>
          <w:b/>
          <w:bCs/>
          <w:szCs w:val="20"/>
        </w:rPr>
      </w:pPr>
      <w:r w:rsidRPr="002C044B">
        <w:rPr>
          <w:rFonts w:ascii="Times New Roman" w:hAnsi="Times New Roman"/>
          <w:b/>
          <w:bCs/>
          <w:szCs w:val="20"/>
        </w:rPr>
        <w:t>Inesistenza di un processo decisionale automatizzato</w:t>
      </w:r>
    </w:p>
    <w:p w14:paraId="4DE06A89" w14:textId="3825CE5C" w:rsidR="003D0CF5" w:rsidRDefault="003D0CF5" w:rsidP="0004606D">
      <w:pPr>
        <w:widowControl w:val="0"/>
        <w:tabs>
          <w:tab w:val="left" w:pos="3433"/>
        </w:tabs>
        <w:spacing w:after="0" w:line="240" w:lineRule="auto"/>
        <w:ind w:left="-426" w:right="-716"/>
        <w:jc w:val="both"/>
        <w:rPr>
          <w:rFonts w:ascii="Times New Roman" w:hAnsi="Times New Roman"/>
          <w:szCs w:val="20"/>
        </w:rPr>
      </w:pPr>
      <w:r w:rsidRPr="003D0CF5">
        <w:rPr>
          <w:rFonts w:ascii="Times New Roman" w:hAnsi="Times New Roman"/>
          <w:szCs w:val="20"/>
        </w:rPr>
        <w:t>Nessuna decisione che possa produrre effetti giuridici nei confronti dell’interessato sarà basata sul</w:t>
      </w:r>
      <w:r w:rsidR="002C044B">
        <w:rPr>
          <w:rFonts w:ascii="Times New Roman" w:hAnsi="Times New Roman"/>
          <w:szCs w:val="20"/>
        </w:rPr>
        <w:t xml:space="preserve"> </w:t>
      </w:r>
      <w:r w:rsidRPr="003D0CF5">
        <w:rPr>
          <w:rFonts w:ascii="Times New Roman" w:hAnsi="Times New Roman"/>
          <w:szCs w:val="20"/>
        </w:rPr>
        <w:t>trattamento automatizzato dei dati che lo riguardano, né verranno effettuate attività di profilazione.</w:t>
      </w:r>
    </w:p>
    <w:p w14:paraId="157096E8" w14:textId="77777777" w:rsidR="002C044B" w:rsidRPr="0004606D" w:rsidRDefault="002C044B" w:rsidP="0004606D">
      <w:pPr>
        <w:widowControl w:val="0"/>
        <w:tabs>
          <w:tab w:val="left" w:pos="3433"/>
        </w:tabs>
        <w:spacing w:after="0" w:line="240" w:lineRule="auto"/>
        <w:ind w:left="-426" w:right="-716"/>
        <w:jc w:val="both"/>
        <w:rPr>
          <w:rFonts w:ascii="Times New Roman" w:hAnsi="Times New Roman"/>
          <w:sz w:val="10"/>
          <w:szCs w:val="10"/>
        </w:rPr>
      </w:pPr>
    </w:p>
    <w:p w14:paraId="78570093" w14:textId="77777777" w:rsidR="00526B5D" w:rsidRPr="003D0CF5" w:rsidRDefault="00526B5D" w:rsidP="0004606D">
      <w:pPr>
        <w:pStyle w:val="Paragrafoelenco"/>
        <w:widowControl w:val="0"/>
        <w:numPr>
          <w:ilvl w:val="0"/>
          <w:numId w:val="3"/>
        </w:numPr>
        <w:spacing w:after="0" w:line="240" w:lineRule="auto"/>
        <w:ind w:left="-426" w:right="-716"/>
        <w:contextualSpacing w:val="0"/>
        <w:jc w:val="both"/>
        <w:rPr>
          <w:rFonts w:ascii="Times New Roman" w:hAnsi="Times New Roman" w:cs="Times New Roman"/>
          <w:b/>
          <w:szCs w:val="20"/>
        </w:rPr>
      </w:pPr>
      <w:r w:rsidRPr="003D0CF5">
        <w:rPr>
          <w:rFonts w:ascii="Times New Roman" w:hAnsi="Times New Roman" w:cs="Times New Roman"/>
          <w:b/>
          <w:szCs w:val="20"/>
        </w:rPr>
        <w:t>Diritti dell’interessato</w:t>
      </w:r>
    </w:p>
    <w:p w14:paraId="3CBE067B" w14:textId="2B3713E1" w:rsidR="00AE78EA" w:rsidRPr="003D0CF5" w:rsidRDefault="002C044B" w:rsidP="0004606D">
      <w:pPr>
        <w:widowControl w:val="0"/>
        <w:spacing w:after="0" w:line="240" w:lineRule="auto"/>
        <w:ind w:left="-426" w:right="-716"/>
        <w:jc w:val="both"/>
        <w:rPr>
          <w:rFonts w:ascii="Times New Roman" w:hAnsi="Times New Roman"/>
          <w:szCs w:val="20"/>
        </w:rPr>
      </w:pPr>
      <w:r>
        <w:rPr>
          <w:rFonts w:ascii="Times New Roman" w:hAnsi="Times New Roman"/>
          <w:szCs w:val="20"/>
        </w:rPr>
        <w:t>Ogni soggetto</w:t>
      </w:r>
      <w:r w:rsidR="00AE78EA" w:rsidRPr="003D0CF5">
        <w:rPr>
          <w:rFonts w:ascii="Times New Roman" w:hAnsi="Times New Roman"/>
          <w:szCs w:val="20"/>
        </w:rPr>
        <w:t xml:space="preserve">, in quanto interessato (persona fisica cui si riferiscono i dati trattati), può esercitare i diritti previsti dall’art. 15 e seguenti del Regolamento e in particolare: </w:t>
      </w:r>
    </w:p>
    <w:p w14:paraId="610B78EB" w14:textId="77777777" w:rsidR="00AE78EA" w:rsidRPr="003D0CF5" w:rsidRDefault="00AE78EA" w:rsidP="0004606D">
      <w:pPr>
        <w:pStyle w:val="Paragrafoelenco"/>
        <w:widowControl w:val="0"/>
        <w:numPr>
          <w:ilvl w:val="0"/>
          <w:numId w:val="7"/>
        </w:numPr>
        <w:spacing w:after="0" w:line="240" w:lineRule="auto"/>
        <w:ind w:left="142" w:right="-716"/>
        <w:contextualSpacing w:val="0"/>
        <w:jc w:val="both"/>
        <w:rPr>
          <w:rFonts w:ascii="Times New Roman" w:hAnsi="Times New Roman"/>
          <w:szCs w:val="20"/>
        </w:rPr>
      </w:pPr>
      <w:r w:rsidRPr="003D0CF5">
        <w:rPr>
          <w:rFonts w:ascii="Times New Roman" w:hAnsi="Times New Roman"/>
          <w:szCs w:val="20"/>
        </w:rPr>
        <w:t>Il diritto di chiedere l’accesso ai propri dati personali ai sensi dell’articolo 15 del Regolamento,</w:t>
      </w:r>
    </w:p>
    <w:p w14:paraId="102AC037" w14:textId="77777777" w:rsidR="00AE78EA" w:rsidRPr="003D0CF5" w:rsidRDefault="00AE78EA" w:rsidP="0004606D">
      <w:pPr>
        <w:widowControl w:val="0"/>
        <w:numPr>
          <w:ilvl w:val="0"/>
          <w:numId w:val="6"/>
        </w:numPr>
        <w:spacing w:after="0" w:line="240" w:lineRule="auto"/>
        <w:ind w:left="142" w:right="-716"/>
        <w:jc w:val="both"/>
        <w:rPr>
          <w:rFonts w:ascii="Times New Roman" w:hAnsi="Times New Roman"/>
          <w:szCs w:val="20"/>
        </w:rPr>
      </w:pPr>
      <w:r w:rsidRPr="003D0CF5">
        <w:rPr>
          <w:rFonts w:ascii="Times New Roman" w:hAnsi="Times New Roman"/>
          <w:szCs w:val="20"/>
        </w:rPr>
        <w:t>Il diritto di chiedere la rettifica dei propri dati personali ai sensi dell’articolo 16 del Regolamento,</w:t>
      </w:r>
    </w:p>
    <w:p w14:paraId="531CC696" w14:textId="77777777" w:rsidR="00AE78EA" w:rsidRPr="003D0CF5" w:rsidRDefault="00AE78EA" w:rsidP="0004606D">
      <w:pPr>
        <w:widowControl w:val="0"/>
        <w:numPr>
          <w:ilvl w:val="0"/>
          <w:numId w:val="6"/>
        </w:numPr>
        <w:spacing w:after="0" w:line="240" w:lineRule="auto"/>
        <w:ind w:left="142" w:right="-716"/>
        <w:jc w:val="both"/>
        <w:rPr>
          <w:rFonts w:ascii="Times New Roman" w:hAnsi="Times New Roman"/>
          <w:szCs w:val="20"/>
        </w:rPr>
      </w:pPr>
      <w:r w:rsidRPr="003D0CF5">
        <w:rPr>
          <w:rFonts w:ascii="Times New Roman" w:hAnsi="Times New Roman"/>
          <w:szCs w:val="20"/>
        </w:rPr>
        <w:t>Il diritto di chiedere la cancellazione dei propri dati personali ai sensi dell’articolo 17 del Regolamento,</w:t>
      </w:r>
    </w:p>
    <w:p w14:paraId="11FB42B6" w14:textId="77777777" w:rsidR="00AE78EA" w:rsidRPr="003D0CF5" w:rsidRDefault="00AE78EA" w:rsidP="0004606D">
      <w:pPr>
        <w:widowControl w:val="0"/>
        <w:numPr>
          <w:ilvl w:val="0"/>
          <w:numId w:val="6"/>
        </w:numPr>
        <w:spacing w:after="0" w:line="240" w:lineRule="auto"/>
        <w:ind w:left="142" w:right="-716"/>
        <w:jc w:val="both"/>
        <w:rPr>
          <w:rFonts w:ascii="Times New Roman" w:hAnsi="Times New Roman"/>
          <w:szCs w:val="20"/>
        </w:rPr>
      </w:pPr>
      <w:r w:rsidRPr="003D0CF5">
        <w:rPr>
          <w:rFonts w:ascii="Times New Roman" w:hAnsi="Times New Roman"/>
          <w:szCs w:val="20"/>
        </w:rPr>
        <w:t>Il diritto di chiedere la limitazione del trattamento dei propri dati personali ai sensi dell’articolo 18 del Regolamento,</w:t>
      </w:r>
    </w:p>
    <w:p w14:paraId="6F3AE7E7" w14:textId="77777777" w:rsidR="00AE78EA" w:rsidRPr="003D0CF5" w:rsidRDefault="00AE78EA" w:rsidP="0004606D">
      <w:pPr>
        <w:widowControl w:val="0"/>
        <w:numPr>
          <w:ilvl w:val="0"/>
          <w:numId w:val="6"/>
        </w:numPr>
        <w:spacing w:after="0" w:line="240" w:lineRule="auto"/>
        <w:ind w:left="142" w:right="-716"/>
        <w:jc w:val="both"/>
        <w:rPr>
          <w:rFonts w:ascii="Times New Roman" w:hAnsi="Times New Roman"/>
          <w:szCs w:val="20"/>
        </w:rPr>
      </w:pPr>
      <w:r w:rsidRPr="003D0CF5">
        <w:rPr>
          <w:rFonts w:ascii="Times New Roman" w:hAnsi="Times New Roman"/>
          <w:szCs w:val="20"/>
        </w:rPr>
        <w:t>Il diritto di opporsi al trattamento dei propri dati personali, ai sensi dell’articolo 21 del Regolamento.</w:t>
      </w:r>
    </w:p>
    <w:p w14:paraId="41DF7411" w14:textId="5D39C801" w:rsidR="00AE78EA" w:rsidRPr="003D0CF5" w:rsidRDefault="00AE78EA" w:rsidP="0004606D">
      <w:pPr>
        <w:widowControl w:val="0"/>
        <w:spacing w:after="0" w:line="240" w:lineRule="auto"/>
        <w:ind w:left="142" w:right="-716"/>
        <w:jc w:val="both"/>
        <w:rPr>
          <w:rFonts w:ascii="Times New Roman" w:hAnsi="Times New Roman"/>
          <w:szCs w:val="20"/>
        </w:rPr>
      </w:pPr>
      <w:r w:rsidRPr="003D0CF5">
        <w:rPr>
          <w:rFonts w:ascii="Times New Roman" w:hAnsi="Times New Roman"/>
          <w:szCs w:val="20"/>
        </w:rPr>
        <w:t xml:space="preserve">Per l’esercizio dei Suoi diritti può rivolgersi al Titolare o al Responsabile della protezione dei dati attraverso i dati di contatto indicati sopra in questa Informativa. Al fine di esercitare i propri diritti, </w:t>
      </w:r>
      <w:r w:rsidR="002C044B">
        <w:rPr>
          <w:rFonts w:ascii="Times New Roman" w:hAnsi="Times New Roman"/>
          <w:szCs w:val="20"/>
        </w:rPr>
        <w:t>P</w:t>
      </w:r>
      <w:r w:rsidRPr="003D0CF5">
        <w:rPr>
          <w:rFonts w:ascii="Times New Roman" w:hAnsi="Times New Roman"/>
          <w:szCs w:val="20"/>
        </w:rPr>
        <w:t xml:space="preserve">uò utilizzare il modulo per l’esercizio dei diritti degli interessati scaricabile dal sito internet del Garante per la protezione dei dati personali nella sezione </w:t>
      </w:r>
      <w:r w:rsidRPr="002C044B">
        <w:rPr>
          <w:rFonts w:ascii="Times New Roman" w:hAnsi="Times New Roman"/>
          <w:szCs w:val="20"/>
        </w:rPr>
        <w:t>Modulistica</w:t>
      </w:r>
      <w:r w:rsidRPr="003D0CF5">
        <w:rPr>
          <w:rFonts w:ascii="Times New Roman" w:hAnsi="Times New Roman"/>
          <w:szCs w:val="20"/>
        </w:rPr>
        <w:t xml:space="preserve"> Modello per l’esercizio dei diritti in materia di protezione dei dati personali (</w:t>
      </w:r>
      <w:r w:rsidRPr="002C044B">
        <w:rPr>
          <w:rFonts w:ascii="Times New Roman" w:hAnsi="Times New Roman"/>
          <w:szCs w:val="20"/>
        </w:rPr>
        <w:t>formato .docx</w:t>
      </w:r>
      <w:r w:rsidR="003D0CF5" w:rsidRPr="003D0CF5">
        <w:rPr>
          <w:rFonts w:ascii="Times New Roman" w:hAnsi="Times New Roman"/>
        </w:rPr>
        <w:t xml:space="preserve"> </w:t>
      </w:r>
      <w:r w:rsidRPr="003D0CF5">
        <w:rPr>
          <w:rFonts w:ascii="Times New Roman" w:hAnsi="Times New Roman"/>
          <w:szCs w:val="20"/>
        </w:rPr>
        <w:t>o</w:t>
      </w:r>
      <w:r w:rsidR="003D0CF5" w:rsidRPr="003D0CF5">
        <w:rPr>
          <w:rFonts w:ascii="Times New Roman" w:hAnsi="Times New Roman"/>
          <w:szCs w:val="20"/>
        </w:rPr>
        <w:t xml:space="preserve"> </w:t>
      </w:r>
      <w:r w:rsidRPr="002C044B">
        <w:rPr>
          <w:rFonts w:ascii="Times New Roman" w:hAnsi="Times New Roman"/>
          <w:szCs w:val="20"/>
        </w:rPr>
        <w:t>formato .pdf</w:t>
      </w:r>
      <w:r w:rsidRPr="003D0CF5">
        <w:rPr>
          <w:rFonts w:ascii="Times New Roman" w:hAnsi="Times New Roman"/>
          <w:szCs w:val="20"/>
        </w:rPr>
        <w:t>)</w:t>
      </w:r>
    </w:p>
    <w:p w14:paraId="3474806D" w14:textId="57CF4298" w:rsidR="00AE78EA" w:rsidRPr="003D0CF5" w:rsidRDefault="00AE78EA" w:rsidP="0004606D">
      <w:pPr>
        <w:pStyle w:val="NormaleWeb"/>
        <w:widowControl w:val="0"/>
        <w:spacing w:before="0" w:beforeAutospacing="0" w:after="0" w:afterAutospacing="0"/>
        <w:ind w:left="142" w:right="-716"/>
        <w:jc w:val="both"/>
        <w:rPr>
          <w:sz w:val="22"/>
          <w:szCs w:val="20"/>
        </w:rPr>
      </w:pPr>
      <w:r w:rsidRPr="003D0CF5">
        <w:rPr>
          <w:sz w:val="22"/>
          <w:szCs w:val="20"/>
        </w:rPr>
        <w:t>Nel caso in cui ritenga che il trattamento dei dati personali effettuato dal Titolare avvenga in violazione del Regolamento, ha diritto di proporre reclamo a un’autorità di controllo nello Stato membro in cui risiede abitualmente o lavora oppure nel luogo ove si è verificata la presunta violazione del Regolamento (art. 77 del Regolamento). L’autorità di controllo italiana è il Garante per la protezione dei dati personali, i cui dati di contatto sono reperibili sul sito web dell’autorità (</w:t>
      </w:r>
      <w:r w:rsidRPr="002C044B">
        <w:rPr>
          <w:sz w:val="22"/>
          <w:szCs w:val="20"/>
        </w:rPr>
        <w:t>www.garanteprivacy.it</w:t>
      </w:r>
      <w:r w:rsidRPr="003D0CF5">
        <w:rPr>
          <w:sz w:val="22"/>
          <w:szCs w:val="20"/>
        </w:rPr>
        <w:t>). Informazioni e istruzioni per la presentazione e l’invio nonché il modello di reclamo sono pubblicati sul sito del Garante nella sezione</w:t>
      </w:r>
      <w:r w:rsidR="003D0CF5" w:rsidRPr="003D0CF5">
        <w:rPr>
          <w:sz w:val="22"/>
          <w:szCs w:val="20"/>
        </w:rPr>
        <w:t xml:space="preserve"> </w:t>
      </w:r>
      <w:r w:rsidRPr="002C044B">
        <w:rPr>
          <w:sz w:val="22"/>
          <w:szCs w:val="20"/>
        </w:rPr>
        <w:t>Modulistica</w:t>
      </w:r>
      <w:r w:rsidRPr="003D0CF5">
        <w:rPr>
          <w:sz w:val="22"/>
          <w:szCs w:val="20"/>
        </w:rPr>
        <w:t xml:space="preserve">&gt; Reclamo &gt; Modello facsimile di reclamo </w:t>
      </w:r>
      <w:r w:rsidRPr="002C044B">
        <w:rPr>
          <w:sz w:val="22"/>
          <w:szCs w:val="20"/>
        </w:rPr>
        <w:t>formato .docx</w:t>
      </w:r>
      <w:r w:rsidR="003D0CF5" w:rsidRPr="003D0CF5">
        <w:rPr>
          <w:sz w:val="22"/>
        </w:rPr>
        <w:t xml:space="preserve"> </w:t>
      </w:r>
      <w:r w:rsidRPr="003D0CF5">
        <w:rPr>
          <w:sz w:val="22"/>
          <w:szCs w:val="20"/>
        </w:rPr>
        <w:t>o</w:t>
      </w:r>
      <w:r w:rsidR="003D0CF5" w:rsidRPr="003D0CF5">
        <w:rPr>
          <w:sz w:val="22"/>
          <w:szCs w:val="20"/>
        </w:rPr>
        <w:t xml:space="preserve"> </w:t>
      </w:r>
      <w:r w:rsidRPr="002C044B">
        <w:rPr>
          <w:sz w:val="22"/>
          <w:szCs w:val="20"/>
        </w:rPr>
        <w:t>formato .pdf</w:t>
      </w:r>
      <w:r w:rsidRPr="003D0CF5">
        <w:rPr>
          <w:sz w:val="22"/>
          <w:szCs w:val="20"/>
        </w:rPr>
        <w:t>).</w:t>
      </w:r>
    </w:p>
    <w:p w14:paraId="746F9DAD" w14:textId="77777777" w:rsidR="00526B5D" w:rsidRPr="0004606D" w:rsidRDefault="00526B5D" w:rsidP="0004606D">
      <w:pPr>
        <w:pStyle w:val="NormaleWeb"/>
        <w:widowControl w:val="0"/>
        <w:spacing w:before="0" w:beforeAutospacing="0" w:after="0" w:afterAutospacing="0"/>
        <w:ind w:left="-426" w:right="-716"/>
        <w:rPr>
          <w:sz w:val="10"/>
          <w:szCs w:val="10"/>
        </w:rPr>
      </w:pPr>
    </w:p>
    <w:p w14:paraId="7900EC02" w14:textId="77777777" w:rsidR="00526B5D" w:rsidRPr="003D0CF5" w:rsidRDefault="00526B5D" w:rsidP="0004606D">
      <w:pPr>
        <w:pStyle w:val="Paragrafoelenco"/>
        <w:widowControl w:val="0"/>
        <w:numPr>
          <w:ilvl w:val="0"/>
          <w:numId w:val="3"/>
        </w:numPr>
        <w:spacing w:after="0" w:line="240" w:lineRule="auto"/>
        <w:ind w:left="-426" w:right="-716"/>
        <w:contextualSpacing w:val="0"/>
        <w:jc w:val="both"/>
        <w:rPr>
          <w:rFonts w:ascii="Times New Roman" w:hAnsi="Times New Roman"/>
          <w:b/>
          <w:bCs/>
          <w:szCs w:val="20"/>
        </w:rPr>
      </w:pPr>
      <w:r w:rsidRPr="003D0CF5">
        <w:rPr>
          <w:rFonts w:ascii="Times New Roman" w:hAnsi="Times New Roman"/>
          <w:b/>
          <w:bCs/>
          <w:szCs w:val="20"/>
        </w:rPr>
        <w:t>Natura del conferimento dei dati personali</w:t>
      </w:r>
    </w:p>
    <w:p w14:paraId="336AF3CD" w14:textId="08B5A69B" w:rsidR="00526B5D" w:rsidRPr="003D0CF5" w:rsidRDefault="00526B5D" w:rsidP="0004606D">
      <w:pPr>
        <w:widowControl w:val="0"/>
        <w:spacing w:after="0" w:line="240" w:lineRule="auto"/>
        <w:ind w:left="-426" w:right="-716"/>
        <w:jc w:val="both"/>
        <w:rPr>
          <w:rFonts w:ascii="Times New Roman" w:hAnsi="Times New Roman" w:cs="Calibri Light"/>
        </w:rPr>
      </w:pPr>
      <w:r w:rsidRPr="003D0CF5">
        <w:rPr>
          <w:rFonts w:ascii="Times New Roman" w:hAnsi="Times New Roman"/>
          <w:szCs w:val="20"/>
        </w:rPr>
        <w:t>Il conferimento dei dati è obbligatorio in quanto il loro mancato conferimento implica l’impossibilità di procedere all‘istruttoria e gestione della pratic</w:t>
      </w:r>
      <w:r w:rsidR="008B6D7C" w:rsidRPr="003D0CF5">
        <w:rPr>
          <w:rFonts w:ascii="Times New Roman" w:hAnsi="Times New Roman"/>
          <w:szCs w:val="20"/>
        </w:rPr>
        <w:t>a</w:t>
      </w:r>
      <w:r w:rsidRPr="003D0CF5">
        <w:rPr>
          <w:rFonts w:ascii="Times New Roman" w:hAnsi="Times New Roman"/>
          <w:szCs w:val="20"/>
        </w:rPr>
        <w:t>.</w:t>
      </w:r>
    </w:p>
    <w:p w14:paraId="2917C8AE" w14:textId="77777777" w:rsidR="003E6498" w:rsidRDefault="003E6498" w:rsidP="0004606D">
      <w:pPr>
        <w:ind w:left="-426" w:right="-716"/>
      </w:pPr>
    </w:p>
    <w:sectPr w:rsidR="003E6498" w:rsidSect="0004606D">
      <w:footerReference w:type="default" r:id="rId7"/>
      <w:pgSz w:w="11900" w:h="16840"/>
      <w:pgMar w:top="414"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F849F" w14:textId="77777777" w:rsidR="00A03F33" w:rsidRDefault="00A03F33" w:rsidP="002C044B">
      <w:pPr>
        <w:spacing w:after="0" w:line="240" w:lineRule="auto"/>
      </w:pPr>
      <w:r>
        <w:separator/>
      </w:r>
    </w:p>
  </w:endnote>
  <w:endnote w:type="continuationSeparator" w:id="0">
    <w:p w14:paraId="687B0555" w14:textId="77777777" w:rsidR="00A03F33" w:rsidRDefault="00A03F33" w:rsidP="002C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464999"/>
      <w:docPartObj>
        <w:docPartGallery w:val="Page Numbers (Bottom of Page)"/>
        <w:docPartUnique/>
      </w:docPartObj>
    </w:sdtPr>
    <w:sdtContent>
      <w:p w14:paraId="1E114DF9" w14:textId="01CC8B1C" w:rsidR="002C044B" w:rsidRDefault="002C044B">
        <w:pPr>
          <w:pStyle w:val="Pidipagina"/>
          <w:jc w:val="right"/>
        </w:pPr>
        <w:r>
          <w:fldChar w:fldCharType="begin"/>
        </w:r>
        <w:r>
          <w:instrText>PAGE   \* MERGEFORMAT</w:instrText>
        </w:r>
        <w:r>
          <w:fldChar w:fldCharType="separate"/>
        </w:r>
        <w:r>
          <w:t>2</w:t>
        </w:r>
        <w:r>
          <w:fldChar w:fldCharType="end"/>
        </w:r>
        <w:r>
          <w:t>/</w:t>
        </w:r>
        <w:fldSimple w:instr=" NUMPAGES   \* MERGEFORMAT ">
          <w:r>
            <w:rPr>
              <w:noProof/>
            </w:rPr>
            <w:t>3</w:t>
          </w:r>
        </w:fldSimple>
      </w:p>
    </w:sdtContent>
  </w:sdt>
  <w:p w14:paraId="4ECD2CFA" w14:textId="77777777" w:rsidR="002C044B" w:rsidRDefault="002C04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C0E2D" w14:textId="77777777" w:rsidR="00A03F33" w:rsidRDefault="00A03F33" w:rsidP="002C044B">
      <w:pPr>
        <w:spacing w:after="0" w:line="240" w:lineRule="auto"/>
      </w:pPr>
      <w:r>
        <w:separator/>
      </w:r>
    </w:p>
  </w:footnote>
  <w:footnote w:type="continuationSeparator" w:id="0">
    <w:p w14:paraId="38B5392B" w14:textId="77777777" w:rsidR="00A03F33" w:rsidRDefault="00A03F33" w:rsidP="002C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ECF"/>
    <w:multiLevelType w:val="hybridMultilevel"/>
    <w:tmpl w:val="7B90D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894DC0"/>
    <w:multiLevelType w:val="hybridMultilevel"/>
    <w:tmpl w:val="D7BE53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406BE7"/>
    <w:multiLevelType w:val="hybridMultilevel"/>
    <w:tmpl w:val="8550B498"/>
    <w:lvl w:ilvl="0" w:tplc="35EAB6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DF36B3"/>
    <w:multiLevelType w:val="hybridMultilevel"/>
    <w:tmpl w:val="FFFFFFFF"/>
    <w:lvl w:ilvl="0" w:tplc="4E6259BC">
      <w:start w:val="1"/>
      <w:numFmt w:val="bullet"/>
      <w:lvlText w:val=""/>
      <w:lvlJc w:val="left"/>
      <w:pPr>
        <w:ind w:left="360" w:hanging="360"/>
      </w:pPr>
      <w:rPr>
        <w:rFonts w:ascii="Symbol" w:hAnsi="Symbol" w:cs="Symbol"/>
      </w:rPr>
    </w:lvl>
    <w:lvl w:ilvl="1" w:tplc="083C6444">
      <w:start w:val="1"/>
      <w:numFmt w:val="decimal"/>
      <w:lvlText w:val="%2."/>
      <w:lvlJc w:val="left"/>
      <w:pPr>
        <w:ind w:left="1080" w:hanging="360"/>
      </w:pPr>
    </w:lvl>
    <w:lvl w:ilvl="2" w:tplc="10108C8A">
      <w:start w:val="1"/>
      <w:numFmt w:val="decimal"/>
      <w:lvlText w:val="%3."/>
      <w:lvlJc w:val="left"/>
      <w:pPr>
        <w:ind w:left="1440" w:hanging="360"/>
      </w:pPr>
    </w:lvl>
    <w:lvl w:ilvl="3" w:tplc="00D436D4">
      <w:start w:val="1"/>
      <w:numFmt w:val="decimal"/>
      <w:lvlText w:val="%4."/>
      <w:lvlJc w:val="left"/>
      <w:pPr>
        <w:ind w:left="1800" w:hanging="360"/>
      </w:pPr>
    </w:lvl>
    <w:lvl w:ilvl="4" w:tplc="AB8CC62C">
      <w:start w:val="1"/>
      <w:numFmt w:val="decimal"/>
      <w:lvlText w:val="%5."/>
      <w:lvlJc w:val="left"/>
      <w:pPr>
        <w:ind w:left="2160" w:hanging="360"/>
      </w:pPr>
    </w:lvl>
    <w:lvl w:ilvl="5" w:tplc="38CA1D1E">
      <w:start w:val="1"/>
      <w:numFmt w:val="decimal"/>
      <w:lvlText w:val="%6."/>
      <w:lvlJc w:val="left"/>
      <w:pPr>
        <w:ind w:left="2520" w:hanging="360"/>
      </w:pPr>
    </w:lvl>
    <w:lvl w:ilvl="6" w:tplc="50BC93CE">
      <w:start w:val="1"/>
      <w:numFmt w:val="decimal"/>
      <w:lvlText w:val="%7."/>
      <w:lvlJc w:val="left"/>
      <w:pPr>
        <w:ind w:left="2880" w:hanging="360"/>
      </w:pPr>
    </w:lvl>
    <w:lvl w:ilvl="7" w:tplc="DFA0A764">
      <w:start w:val="1"/>
      <w:numFmt w:val="decimal"/>
      <w:lvlText w:val="%8."/>
      <w:lvlJc w:val="left"/>
      <w:pPr>
        <w:ind w:left="3240" w:hanging="360"/>
      </w:pPr>
    </w:lvl>
    <w:lvl w:ilvl="8" w:tplc="4AB43E08">
      <w:start w:val="1"/>
      <w:numFmt w:val="decimal"/>
      <w:lvlText w:val="%9."/>
      <w:lvlJc w:val="left"/>
      <w:pPr>
        <w:ind w:left="3600" w:hanging="360"/>
      </w:pPr>
    </w:lvl>
  </w:abstractNum>
  <w:abstractNum w:abstractNumId="4" w15:restartNumberingAfterBreak="0">
    <w:nsid w:val="3A4B045E"/>
    <w:multiLevelType w:val="multilevel"/>
    <w:tmpl w:val="6C92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B7781"/>
    <w:multiLevelType w:val="hybridMultilevel"/>
    <w:tmpl w:val="A6FCA4A4"/>
    <w:lvl w:ilvl="0" w:tplc="22764F4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5AD262E6"/>
    <w:multiLevelType w:val="hybridMultilevel"/>
    <w:tmpl w:val="1624B5A4"/>
    <w:lvl w:ilvl="0" w:tplc="35EAB65C">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D985B27"/>
    <w:multiLevelType w:val="hybridMultilevel"/>
    <w:tmpl w:val="48229A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AB0CA3"/>
    <w:multiLevelType w:val="hybridMultilevel"/>
    <w:tmpl w:val="D7F2ECC2"/>
    <w:lvl w:ilvl="0" w:tplc="0CD6DC3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74F11BF"/>
    <w:multiLevelType w:val="multilevel"/>
    <w:tmpl w:val="D2B4D9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90D68A6"/>
    <w:multiLevelType w:val="hybridMultilevel"/>
    <w:tmpl w:val="7DF6CC7C"/>
    <w:lvl w:ilvl="0" w:tplc="04100001">
      <w:start w:val="1"/>
      <w:numFmt w:val="bullet"/>
      <w:lvlText w:val=""/>
      <w:lvlJc w:val="left"/>
      <w:pPr>
        <w:ind w:left="360" w:hanging="360"/>
      </w:pPr>
      <w:rPr>
        <w:rFonts w:ascii="Symbol" w:hAnsi="Symbol" w:hint="default"/>
      </w:rPr>
    </w:lvl>
    <w:lvl w:ilvl="1" w:tplc="577814F8">
      <w:start w:val="8"/>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9175D6F"/>
    <w:multiLevelType w:val="multilevel"/>
    <w:tmpl w:val="89CE06E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D128B0"/>
    <w:multiLevelType w:val="hybridMultilevel"/>
    <w:tmpl w:val="339080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F348CF"/>
    <w:multiLevelType w:val="hybridMultilevel"/>
    <w:tmpl w:val="87229DA2"/>
    <w:lvl w:ilvl="0" w:tplc="0410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6497540">
    <w:abstractNumId w:val="9"/>
  </w:num>
  <w:num w:numId="2" w16cid:durableId="607658392">
    <w:abstractNumId w:val="11"/>
  </w:num>
  <w:num w:numId="3" w16cid:durableId="1144666857">
    <w:abstractNumId w:val="8"/>
  </w:num>
  <w:num w:numId="4" w16cid:durableId="1759600374">
    <w:abstractNumId w:val="10"/>
  </w:num>
  <w:num w:numId="5" w16cid:durableId="888146095">
    <w:abstractNumId w:val="6"/>
  </w:num>
  <w:num w:numId="6" w16cid:durableId="1333920755">
    <w:abstractNumId w:val="4"/>
  </w:num>
  <w:num w:numId="7" w16cid:durableId="977996615">
    <w:abstractNumId w:val="2"/>
  </w:num>
  <w:num w:numId="8" w16cid:durableId="20077780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3672361">
    <w:abstractNumId w:val="13"/>
  </w:num>
  <w:num w:numId="10" w16cid:durableId="1683773168">
    <w:abstractNumId w:val="12"/>
  </w:num>
  <w:num w:numId="11" w16cid:durableId="1439830256">
    <w:abstractNumId w:val="1"/>
  </w:num>
  <w:num w:numId="12" w16cid:durableId="138302639">
    <w:abstractNumId w:val="0"/>
  </w:num>
  <w:num w:numId="13" w16cid:durableId="2064139607">
    <w:abstractNumId w:val="7"/>
  </w:num>
  <w:num w:numId="14" w16cid:durableId="650409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5D"/>
    <w:rsid w:val="000258CB"/>
    <w:rsid w:val="0004606D"/>
    <w:rsid w:val="00082D5B"/>
    <w:rsid w:val="00084012"/>
    <w:rsid w:val="000A3972"/>
    <w:rsid w:val="001025F8"/>
    <w:rsid w:val="001B7799"/>
    <w:rsid w:val="001C7640"/>
    <w:rsid w:val="001E089E"/>
    <w:rsid w:val="001F6414"/>
    <w:rsid w:val="002C044B"/>
    <w:rsid w:val="002D2C6C"/>
    <w:rsid w:val="0032795E"/>
    <w:rsid w:val="00395BB0"/>
    <w:rsid w:val="003B2669"/>
    <w:rsid w:val="003C7126"/>
    <w:rsid w:val="003D0CF5"/>
    <w:rsid w:val="003E6498"/>
    <w:rsid w:val="0042770F"/>
    <w:rsid w:val="004759E2"/>
    <w:rsid w:val="00526B5D"/>
    <w:rsid w:val="00547A77"/>
    <w:rsid w:val="00617CC0"/>
    <w:rsid w:val="006F3AC4"/>
    <w:rsid w:val="007130F9"/>
    <w:rsid w:val="00760627"/>
    <w:rsid w:val="007657A2"/>
    <w:rsid w:val="007773F7"/>
    <w:rsid w:val="007F2756"/>
    <w:rsid w:val="0087587E"/>
    <w:rsid w:val="008B6D7C"/>
    <w:rsid w:val="009A4151"/>
    <w:rsid w:val="009F739E"/>
    <w:rsid w:val="00A03F33"/>
    <w:rsid w:val="00A3620C"/>
    <w:rsid w:val="00AE78EA"/>
    <w:rsid w:val="00B230DE"/>
    <w:rsid w:val="00B55377"/>
    <w:rsid w:val="00B77DC1"/>
    <w:rsid w:val="00B91A61"/>
    <w:rsid w:val="00C011EA"/>
    <w:rsid w:val="00C06331"/>
    <w:rsid w:val="00C7170E"/>
    <w:rsid w:val="00CA6C21"/>
    <w:rsid w:val="00CD79FD"/>
    <w:rsid w:val="00DD545C"/>
    <w:rsid w:val="00EB7157"/>
    <w:rsid w:val="00EC4238"/>
    <w:rsid w:val="00EF6EC2"/>
    <w:rsid w:val="00F01436"/>
    <w:rsid w:val="00F1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6D26"/>
  <w14:defaultImageDpi w14:val="32767"/>
  <w15:chartTrackingRefBased/>
  <w15:docId w15:val="{EA6A5AE9-8EF9-9F4C-9CD9-59D8D893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222222"/>
        <w:sz w:val="24"/>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26B5D"/>
    <w:pPr>
      <w:spacing w:after="160" w:line="259" w:lineRule="auto"/>
    </w:pPr>
    <w:rPr>
      <w:rFonts w:asciiTheme="minorHAnsi" w:hAnsiTheme="minorHAnsi" w:cstheme="minorBidi"/>
      <w:color w:val="auto"/>
      <w:sz w:val="22"/>
      <w:szCs w:val="22"/>
      <w:lang w:val="it-IT"/>
    </w:rPr>
  </w:style>
  <w:style w:type="paragraph" w:styleId="Titolo2">
    <w:name w:val="heading 2"/>
    <w:aliases w:val="Paragrafo n.n."/>
    <w:basedOn w:val="Normale"/>
    <w:next w:val="Normale"/>
    <w:link w:val="Titolo2Carattere"/>
    <w:uiPriority w:val="9"/>
    <w:unhideWhenUsed/>
    <w:qFormat/>
    <w:rsid w:val="001B7799"/>
    <w:pPr>
      <w:keepNext/>
      <w:numPr>
        <w:ilvl w:val="1"/>
        <w:numId w:val="2"/>
      </w:numPr>
      <w:spacing w:before="240" w:after="60"/>
      <w:ind w:left="576" w:hanging="576"/>
      <w:outlineLvl w:val="1"/>
    </w:pPr>
    <w:rPr>
      <w:rFonts w:eastAsia="Times New Roman"/>
      <w:b/>
      <w:bCs/>
      <w:i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Titolo0"/>
    <w:qFormat/>
    <w:rsid w:val="001B7799"/>
    <w:pPr>
      <w:tabs>
        <w:tab w:val="left" w:pos="2626"/>
        <w:tab w:val="center" w:pos="4249"/>
      </w:tabs>
      <w:spacing w:before="240" w:after="60"/>
      <w:contextualSpacing w:val="0"/>
      <w:jc w:val="center"/>
      <w:outlineLvl w:val="0"/>
    </w:pPr>
    <w:rPr>
      <w:rFonts w:ascii="Times New Roman" w:hAnsi="Times New Roman"/>
      <w:b/>
      <w:bCs/>
      <w:color w:val="222222"/>
      <w:spacing w:val="0"/>
      <w:sz w:val="24"/>
      <w:szCs w:val="32"/>
    </w:rPr>
  </w:style>
  <w:style w:type="paragraph" w:styleId="Titolo0">
    <w:name w:val="Title"/>
    <w:basedOn w:val="Normale"/>
    <w:next w:val="Normale"/>
    <w:link w:val="TitoloCarattere"/>
    <w:uiPriority w:val="10"/>
    <w:qFormat/>
    <w:rsid w:val="001B779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0"/>
    <w:uiPriority w:val="10"/>
    <w:rsid w:val="001B7799"/>
    <w:rPr>
      <w:rFonts w:asciiTheme="majorHAnsi" w:eastAsiaTheme="majorEastAsia" w:hAnsiTheme="majorHAnsi" w:cstheme="majorBidi"/>
      <w:noProof/>
      <w:color w:val="auto"/>
      <w:spacing w:val="-10"/>
      <w:kern w:val="28"/>
      <w:sz w:val="56"/>
      <w:szCs w:val="56"/>
      <w:lang w:val="it-IT"/>
    </w:rPr>
  </w:style>
  <w:style w:type="paragraph" w:styleId="Sommario1">
    <w:name w:val="toc 1"/>
    <w:basedOn w:val="Normale"/>
    <w:next w:val="Normale"/>
    <w:autoRedefine/>
    <w:uiPriority w:val="39"/>
    <w:unhideWhenUsed/>
    <w:rsid w:val="00760627"/>
    <w:pPr>
      <w:spacing w:before="360"/>
    </w:pPr>
    <w:rPr>
      <w:rFonts w:eastAsia="Calibri" w:cs="Calibri Light"/>
      <w:b/>
      <w:bCs/>
      <w:szCs w:val="24"/>
    </w:rPr>
  </w:style>
  <w:style w:type="character" w:customStyle="1" w:styleId="Titolo2Carattere">
    <w:name w:val="Titolo 2 Carattere"/>
    <w:aliases w:val="Paragrafo n.n. Carattere"/>
    <w:link w:val="Titolo2"/>
    <w:uiPriority w:val="9"/>
    <w:rsid w:val="001B7799"/>
    <w:rPr>
      <w:rFonts w:eastAsia="Times New Roman"/>
      <w:b/>
      <w:bCs/>
      <w:iCs/>
      <w:noProof/>
    </w:rPr>
  </w:style>
  <w:style w:type="paragraph" w:styleId="Paragrafoelenco">
    <w:name w:val="List Paragraph"/>
    <w:basedOn w:val="Normale"/>
    <w:uiPriority w:val="34"/>
    <w:qFormat/>
    <w:rsid w:val="00526B5D"/>
    <w:pPr>
      <w:ind w:left="720"/>
      <w:contextualSpacing/>
    </w:pPr>
  </w:style>
  <w:style w:type="paragraph" w:styleId="NormaleWeb">
    <w:name w:val="Normal (Web)"/>
    <w:basedOn w:val="Normale"/>
    <w:uiPriority w:val="99"/>
    <w:unhideWhenUsed/>
    <w:rsid w:val="00526B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526B5D"/>
    <w:rPr>
      <w:color w:val="0563C1"/>
      <w:u w:val="single"/>
    </w:rPr>
  </w:style>
  <w:style w:type="character" w:customStyle="1" w:styleId="object">
    <w:name w:val="object"/>
    <w:basedOn w:val="Carpredefinitoparagrafo"/>
    <w:rsid w:val="00526B5D"/>
  </w:style>
  <w:style w:type="character" w:styleId="Collegamentovisitato">
    <w:name w:val="FollowedHyperlink"/>
    <w:basedOn w:val="Carpredefinitoparagrafo"/>
    <w:uiPriority w:val="99"/>
    <w:semiHidden/>
    <w:unhideWhenUsed/>
    <w:rsid w:val="00526B5D"/>
    <w:rPr>
      <w:color w:val="954F72" w:themeColor="followedHyperlink"/>
      <w:u w:val="single"/>
    </w:rPr>
  </w:style>
  <w:style w:type="character" w:styleId="Menzionenonrisolta">
    <w:name w:val="Unresolved Mention"/>
    <w:basedOn w:val="Carpredefinitoparagrafo"/>
    <w:uiPriority w:val="99"/>
    <w:rsid w:val="00617CC0"/>
    <w:rPr>
      <w:color w:val="605E5C"/>
      <w:shd w:val="clear" w:color="auto" w:fill="E1DFDD"/>
    </w:rPr>
  </w:style>
  <w:style w:type="paragraph" w:styleId="Intestazione">
    <w:name w:val="header"/>
    <w:basedOn w:val="Normale"/>
    <w:link w:val="IntestazioneCarattere"/>
    <w:uiPriority w:val="99"/>
    <w:unhideWhenUsed/>
    <w:rsid w:val="002C04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044B"/>
    <w:rPr>
      <w:rFonts w:asciiTheme="minorHAnsi" w:hAnsiTheme="minorHAnsi" w:cstheme="minorBidi"/>
      <w:color w:val="auto"/>
      <w:sz w:val="22"/>
      <w:szCs w:val="22"/>
      <w:lang w:val="it-IT"/>
    </w:rPr>
  </w:style>
  <w:style w:type="paragraph" w:styleId="Pidipagina">
    <w:name w:val="footer"/>
    <w:basedOn w:val="Normale"/>
    <w:link w:val="PidipaginaCarattere"/>
    <w:uiPriority w:val="99"/>
    <w:unhideWhenUsed/>
    <w:rsid w:val="002C04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044B"/>
    <w:rPr>
      <w:rFonts w:asciiTheme="minorHAnsi" w:hAnsiTheme="minorHAnsi" w:cstheme="minorBidi"/>
      <w:color w:val="auto"/>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874986">
      <w:bodyDiv w:val="1"/>
      <w:marLeft w:val="0"/>
      <w:marRight w:val="0"/>
      <w:marTop w:val="0"/>
      <w:marBottom w:val="0"/>
      <w:divBdr>
        <w:top w:val="none" w:sz="0" w:space="0" w:color="auto"/>
        <w:left w:val="none" w:sz="0" w:space="0" w:color="auto"/>
        <w:bottom w:val="none" w:sz="0" w:space="0" w:color="auto"/>
        <w:right w:val="none" w:sz="0" w:space="0" w:color="auto"/>
      </w:divBdr>
    </w:div>
    <w:div w:id="18344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Soldano</dc:creator>
  <cp:keywords/>
  <dc:description/>
  <cp:lastModifiedBy>Attilia Galli</cp:lastModifiedBy>
  <cp:revision>3</cp:revision>
  <cp:lastPrinted>2025-09-22T14:37:00Z</cp:lastPrinted>
  <dcterms:created xsi:type="dcterms:W3CDTF">2025-09-22T14:33:00Z</dcterms:created>
  <dcterms:modified xsi:type="dcterms:W3CDTF">2025-09-22T14:41:00Z</dcterms:modified>
</cp:coreProperties>
</file>